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48"/>
          <w:u w:val="none"/>
          <w:vertAlign w:val="baseline"/>
          <w:rtl w:val="0"/>
        </w:rPr>
        <w:t xml:space="preserve">SWEET SWEET TASTY TAST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3077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CHA Choreographed Choreograph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by Jeremie Tridon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Description : 32 counts, 4 walls, Cuban Cuban (cha (cha cha)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752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 Level: Novice Music “Sweet Like Cola” by Lou Lou Bega Bega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(125bpm)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Official Official UCWDC UCWDC competition com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2141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dance description Date of usage 29 May 2014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1-9 Side step, 1⁄4 Turn, forward forward triple, triple, forward for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rock, back mambo 1 Step LF to side 2-3 Touch RF next to o LF, LF, 1/4T 1/4T right right on on LF LF 4&amp;5 Right triple step forward forward (3:00) (3:00) 6-7 Rock forward on LF, LF, recover recover on on RF RF 8&amp;1 Rock back on LF, , recover recover on on RF, RF, step step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forward on LF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10-17 Forward rock, 1/2T triple, triple, steps, steps, &amp; &amp; triple tr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step 2-3 Rock forward on RF, RF, recover recover on on LF LF 4&amp;5 1/4T right and step tep RF RF to to side, side, step step LF LF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next to RF, 1/4T right and step RF forwa 6-7 Step forward on LF, LF, step step forward forward on on RF RF &amp;8&amp;1 Step forward on LF, step step RF RF behind behind LF, LF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step forward on LF, step forward on RF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18-25 Rock step forward, , side side mambo, mambo, side sid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rock, syncopated 1⁄4 turn 2-3 Rock forward on LF, LF, recover recover on on RF RF 4&amp;5 Rock to side on LF, recover recover on on RF, RF, cross cro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LF in over LF 6-7 Rock to side on RF, recover cover on on LF LF 8&amp;1 Cross RF behind d LF, LF, 1/4T 1/4T left left and and step step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forward on LF, step forward on RF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26-32 Rock step forward, left coaster coaster step, step,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spiral half turn, side triple 2-3 Rock forward on LF, LF, recover recover on on RF RF 4&amp;5 Step back on LF, , step step RF RF next next to to LF, LF, step 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218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forward on LF 6-7 Step forward on RF, RF, 3/4T 3/4T left left on on RF RF (face (fa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9:00) 8&amp; Step LF to side, step step RF RF next next to to LF LF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Tag – at the end of 9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th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and 10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th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wall wall 1-8: 2 left hip bump, 2 right right hip hip bump, bump, hips hips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91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roll 1-2 Step LF to side and and bump bump hip hip to to to to left left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829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twice 3-4 2 hip bump to right 5-8 Hip roll counter clock wise ending ending with with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weight on RF)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escription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ight and step RF forward (9:00)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LF, step forward on RF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ep forward on RF (6:00)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2015-novice-cuban-sweet-tasty-cha.docx</dc:title>
</cp:coreProperties>
</file>